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2C09" w14:textId="77777777" w:rsidR="00761969" w:rsidRPr="00934F93" w:rsidRDefault="00761969" w:rsidP="00761969">
      <w:pPr>
        <w:tabs>
          <w:tab w:val="left" w:pos="2610"/>
        </w:tabs>
        <w:jc w:val="center"/>
        <w:rPr>
          <w:rFonts w:ascii="Times New Roman" w:hAnsi="Times New Roman"/>
          <w:b/>
          <w:sz w:val="32"/>
          <w:szCs w:val="32"/>
        </w:rPr>
      </w:pPr>
      <w:r>
        <w:rPr>
          <w:rFonts w:ascii="Times New Roman" w:hAnsi="Times New Roman"/>
          <w:b/>
          <w:sz w:val="32"/>
          <w:szCs w:val="32"/>
        </w:rPr>
        <w:t xml:space="preserve">  </w:t>
      </w:r>
      <w:r w:rsidRPr="00934F93">
        <w:rPr>
          <w:rFonts w:ascii="Times New Roman" w:hAnsi="Times New Roman"/>
          <w:b/>
          <w:sz w:val="32"/>
          <w:szCs w:val="32"/>
        </w:rPr>
        <w:t>Zoning Board of Adjustment</w:t>
      </w:r>
    </w:p>
    <w:p w14:paraId="02232419" w14:textId="77777777" w:rsidR="00761969" w:rsidRPr="00934F93" w:rsidRDefault="00761969" w:rsidP="00761969">
      <w:pPr>
        <w:jc w:val="center"/>
        <w:rPr>
          <w:rFonts w:ascii="Times New Roman" w:hAnsi="Times New Roman"/>
          <w:b/>
          <w:sz w:val="32"/>
          <w:szCs w:val="32"/>
        </w:rPr>
      </w:pPr>
      <w:r w:rsidRPr="00934F93">
        <w:rPr>
          <w:rFonts w:ascii="Times New Roman" w:hAnsi="Times New Roman"/>
          <w:b/>
          <w:sz w:val="32"/>
          <w:szCs w:val="32"/>
        </w:rPr>
        <w:t>Town of Sandown</w:t>
      </w:r>
    </w:p>
    <w:p w14:paraId="192C89DB" w14:textId="77777777" w:rsidR="00761969" w:rsidRPr="00934F93" w:rsidRDefault="00761969" w:rsidP="00761969">
      <w:pPr>
        <w:jc w:val="center"/>
        <w:rPr>
          <w:rFonts w:ascii="Times New Roman" w:hAnsi="Times New Roman"/>
          <w:b/>
          <w:sz w:val="32"/>
          <w:szCs w:val="32"/>
        </w:rPr>
      </w:pPr>
      <w:r w:rsidRPr="00934F93">
        <w:rPr>
          <w:rFonts w:ascii="Times New Roman" w:hAnsi="Times New Roman"/>
          <w:b/>
          <w:sz w:val="32"/>
          <w:szCs w:val="32"/>
        </w:rPr>
        <w:t>Box 1756</w:t>
      </w:r>
    </w:p>
    <w:p w14:paraId="5CB167EE" w14:textId="77777777" w:rsidR="00761969" w:rsidRPr="00934F93" w:rsidRDefault="00761969" w:rsidP="00761969">
      <w:pPr>
        <w:jc w:val="center"/>
        <w:rPr>
          <w:rFonts w:ascii="Times New Roman" w:hAnsi="Times New Roman"/>
          <w:b/>
          <w:sz w:val="32"/>
          <w:szCs w:val="32"/>
        </w:rPr>
      </w:pPr>
      <w:r w:rsidRPr="00934F93">
        <w:rPr>
          <w:rFonts w:ascii="Times New Roman" w:hAnsi="Times New Roman"/>
          <w:b/>
          <w:sz w:val="32"/>
          <w:szCs w:val="32"/>
        </w:rPr>
        <w:t>Sandown, NH  03873</w:t>
      </w:r>
    </w:p>
    <w:p w14:paraId="1CED1059" w14:textId="77777777" w:rsidR="00761969" w:rsidRPr="006C70D1" w:rsidRDefault="00761969" w:rsidP="00761969">
      <w:pPr>
        <w:ind w:left="3600" w:firstLine="720"/>
        <w:rPr>
          <w:rFonts w:ascii="Times New Roman" w:hAnsi="Times New Roman"/>
          <w:b/>
          <w:sz w:val="28"/>
          <w:szCs w:val="28"/>
        </w:rPr>
      </w:pPr>
      <w:r w:rsidRPr="006C70D1">
        <w:rPr>
          <w:rFonts w:ascii="Times New Roman" w:hAnsi="Times New Roman"/>
          <w:b/>
          <w:sz w:val="28"/>
          <w:szCs w:val="28"/>
        </w:rPr>
        <w:t>Agenda</w:t>
      </w:r>
    </w:p>
    <w:p w14:paraId="4D98D59C" w14:textId="07D6AFA8" w:rsidR="00761969" w:rsidRPr="006C70D1" w:rsidRDefault="00AF420B" w:rsidP="00761969">
      <w:pPr>
        <w:jc w:val="center"/>
        <w:rPr>
          <w:rFonts w:ascii="Times New Roman" w:hAnsi="Times New Roman"/>
          <w:b/>
          <w:sz w:val="28"/>
          <w:szCs w:val="28"/>
        </w:rPr>
      </w:pPr>
      <w:r>
        <w:rPr>
          <w:rFonts w:ascii="Times New Roman" w:hAnsi="Times New Roman"/>
          <w:b/>
          <w:sz w:val="28"/>
          <w:szCs w:val="28"/>
        </w:rPr>
        <w:t>February 27</w:t>
      </w:r>
      <w:r w:rsidR="00AC6162">
        <w:rPr>
          <w:rFonts w:ascii="Times New Roman" w:hAnsi="Times New Roman"/>
          <w:b/>
          <w:sz w:val="28"/>
          <w:szCs w:val="28"/>
        </w:rPr>
        <w:t>, 2020</w:t>
      </w:r>
    </w:p>
    <w:p w14:paraId="7B47B31C" w14:textId="77777777" w:rsidR="00761969" w:rsidRPr="006C70D1" w:rsidRDefault="00761969" w:rsidP="00761969">
      <w:pPr>
        <w:jc w:val="center"/>
        <w:rPr>
          <w:b/>
          <w:sz w:val="24"/>
          <w:szCs w:val="24"/>
        </w:rPr>
      </w:pPr>
    </w:p>
    <w:p w14:paraId="08AF3987" w14:textId="60204D7F" w:rsidR="00761969" w:rsidRDefault="00761969" w:rsidP="00761969">
      <w:pPr>
        <w:rPr>
          <w:rFonts w:ascii="Times New Roman" w:hAnsi="Times New Roman"/>
          <w:sz w:val="24"/>
          <w:szCs w:val="24"/>
        </w:rPr>
      </w:pPr>
      <w:r w:rsidRPr="00093DDC">
        <w:rPr>
          <w:rFonts w:ascii="Times New Roman" w:hAnsi="Times New Roman"/>
          <w:sz w:val="24"/>
          <w:szCs w:val="24"/>
        </w:rPr>
        <w:t xml:space="preserve">The Sandown Zoning Board of Adjustment will hold a public hearing on Thursday, </w:t>
      </w:r>
      <w:r w:rsidR="00AF420B">
        <w:rPr>
          <w:rFonts w:ascii="Times New Roman" w:hAnsi="Times New Roman"/>
          <w:sz w:val="24"/>
          <w:szCs w:val="24"/>
        </w:rPr>
        <w:t>February 27</w:t>
      </w:r>
      <w:r>
        <w:rPr>
          <w:rFonts w:ascii="Times New Roman" w:hAnsi="Times New Roman"/>
          <w:sz w:val="24"/>
          <w:szCs w:val="24"/>
        </w:rPr>
        <w:t>, 20</w:t>
      </w:r>
      <w:r w:rsidR="00AC6162">
        <w:rPr>
          <w:rFonts w:ascii="Times New Roman" w:hAnsi="Times New Roman"/>
          <w:sz w:val="24"/>
          <w:szCs w:val="24"/>
        </w:rPr>
        <w:t>20</w:t>
      </w:r>
      <w:r w:rsidRPr="00093DDC">
        <w:rPr>
          <w:rFonts w:ascii="Times New Roman" w:hAnsi="Times New Roman"/>
          <w:sz w:val="24"/>
          <w:szCs w:val="24"/>
        </w:rPr>
        <w:t xml:space="preserve"> in the Sandown Town Hall beginning at 7:00 p.m.</w:t>
      </w:r>
    </w:p>
    <w:p w14:paraId="453EA95D" w14:textId="77777777" w:rsidR="00761969" w:rsidRPr="009137E1" w:rsidRDefault="00761969" w:rsidP="00761969">
      <w:pPr>
        <w:rPr>
          <w:rFonts w:ascii="Times New Roman" w:hAnsi="Times New Roman"/>
          <w:b/>
          <w:sz w:val="24"/>
          <w:szCs w:val="24"/>
        </w:rPr>
      </w:pPr>
    </w:p>
    <w:p w14:paraId="0FF42CE7" w14:textId="260C935E" w:rsidR="00761969" w:rsidRDefault="00761969" w:rsidP="00761969">
      <w:pPr>
        <w:rPr>
          <w:rFonts w:ascii="Times New Roman" w:hAnsi="Times New Roman"/>
          <w:b/>
          <w:sz w:val="24"/>
          <w:szCs w:val="24"/>
          <w:u w:val="single"/>
        </w:rPr>
      </w:pPr>
      <w:r w:rsidRPr="00286A50">
        <w:rPr>
          <w:rFonts w:ascii="Times New Roman" w:hAnsi="Times New Roman"/>
          <w:b/>
          <w:sz w:val="24"/>
          <w:szCs w:val="24"/>
          <w:u w:val="single"/>
        </w:rPr>
        <w:t xml:space="preserve">Call to </w:t>
      </w:r>
      <w:r w:rsidR="00286A50">
        <w:rPr>
          <w:rFonts w:ascii="Times New Roman" w:hAnsi="Times New Roman"/>
          <w:b/>
          <w:sz w:val="24"/>
          <w:szCs w:val="24"/>
          <w:u w:val="single"/>
        </w:rPr>
        <w:t>O</w:t>
      </w:r>
      <w:r w:rsidRPr="00286A50">
        <w:rPr>
          <w:rFonts w:ascii="Times New Roman" w:hAnsi="Times New Roman"/>
          <w:b/>
          <w:sz w:val="24"/>
          <w:szCs w:val="24"/>
          <w:u w:val="single"/>
        </w:rPr>
        <w:t>rder</w:t>
      </w:r>
    </w:p>
    <w:p w14:paraId="38547E3F" w14:textId="1C7BFA1A" w:rsidR="00541880" w:rsidRDefault="00541880" w:rsidP="00761969">
      <w:pPr>
        <w:pStyle w:val="NormalWeb"/>
        <w:spacing w:before="0" w:beforeAutospacing="0" w:after="0" w:afterAutospacing="0"/>
        <w:rPr>
          <w:bCs/>
        </w:rPr>
      </w:pPr>
    </w:p>
    <w:p w14:paraId="5B36684C" w14:textId="5AE44A63" w:rsidR="00541880" w:rsidRDefault="001E549F" w:rsidP="00761969">
      <w:pPr>
        <w:pStyle w:val="NormalWeb"/>
        <w:spacing w:before="0" w:beforeAutospacing="0" w:after="0" w:afterAutospacing="0"/>
        <w:rPr>
          <w:b/>
          <w:u w:val="single"/>
        </w:rPr>
      </w:pPr>
      <w:r>
        <w:rPr>
          <w:b/>
          <w:u w:val="single"/>
        </w:rPr>
        <w:t>Public Hearing</w:t>
      </w:r>
    </w:p>
    <w:p w14:paraId="5C722CD2" w14:textId="232E67AE" w:rsidR="00645149" w:rsidRDefault="00645149" w:rsidP="00761969">
      <w:pPr>
        <w:pStyle w:val="NormalWeb"/>
        <w:spacing w:before="0" w:beforeAutospacing="0" w:after="0" w:afterAutospacing="0"/>
        <w:rPr>
          <w:b/>
          <w:u w:val="single"/>
        </w:rPr>
      </w:pPr>
    </w:p>
    <w:p w14:paraId="464C4D8F" w14:textId="37096B63" w:rsidR="00645149" w:rsidRDefault="00645149" w:rsidP="00761969">
      <w:pPr>
        <w:pStyle w:val="NormalWeb"/>
        <w:spacing w:before="0" w:beforeAutospacing="0" w:after="0" w:afterAutospacing="0"/>
        <w:rPr>
          <w:bCs/>
        </w:rPr>
      </w:pPr>
      <w:r>
        <w:rPr>
          <w:b/>
          <w:u w:val="single"/>
        </w:rPr>
        <w:t xml:space="preserve">M </w:t>
      </w:r>
      <w:r w:rsidR="00AC6162">
        <w:rPr>
          <w:b/>
          <w:u w:val="single"/>
        </w:rPr>
        <w:t>27</w:t>
      </w:r>
      <w:r>
        <w:rPr>
          <w:b/>
          <w:u w:val="single"/>
        </w:rPr>
        <w:t xml:space="preserve">, L </w:t>
      </w:r>
      <w:r w:rsidR="00AC6162">
        <w:rPr>
          <w:b/>
          <w:u w:val="single"/>
        </w:rPr>
        <w:t>101</w:t>
      </w:r>
      <w:r>
        <w:rPr>
          <w:b/>
          <w:u w:val="single"/>
        </w:rPr>
        <w:t xml:space="preserve">, </w:t>
      </w:r>
      <w:r w:rsidR="00AC6162">
        <w:rPr>
          <w:b/>
          <w:u w:val="single"/>
        </w:rPr>
        <w:t>59 Main Street</w:t>
      </w:r>
      <w:r w:rsidR="001E549F" w:rsidRPr="001E549F">
        <w:rPr>
          <w:bCs/>
        </w:rPr>
        <w:t xml:space="preserve"> -</w:t>
      </w:r>
      <w:r w:rsidR="001E549F" w:rsidRPr="001E549F">
        <w:rPr>
          <w:b/>
        </w:rPr>
        <w:t xml:space="preserve"> </w:t>
      </w:r>
      <w:r>
        <w:rPr>
          <w:bCs/>
        </w:rPr>
        <w:t xml:space="preserve">An application submitted by </w:t>
      </w:r>
      <w:r w:rsidR="00AC6162">
        <w:rPr>
          <w:bCs/>
        </w:rPr>
        <w:t>Clarity Properties, LLC</w:t>
      </w:r>
      <w:r>
        <w:rPr>
          <w:bCs/>
        </w:rPr>
        <w:t xml:space="preserve"> requesting a special exception to permit an accessory dwelling unit from Article 5, Section 5.</w:t>
      </w:r>
    </w:p>
    <w:p w14:paraId="407356E0" w14:textId="23D8AD30" w:rsidR="001E549F" w:rsidRDefault="001E549F" w:rsidP="00761969">
      <w:pPr>
        <w:pStyle w:val="NormalWeb"/>
        <w:spacing w:before="0" w:beforeAutospacing="0" w:after="0" w:afterAutospacing="0"/>
        <w:rPr>
          <w:bCs/>
        </w:rPr>
      </w:pPr>
    </w:p>
    <w:p w14:paraId="177BF044" w14:textId="77777777" w:rsidR="001E549F" w:rsidRDefault="001E549F" w:rsidP="001E549F">
      <w:pPr>
        <w:pStyle w:val="NormalWeb"/>
        <w:spacing w:before="0" w:beforeAutospacing="0" w:after="0" w:afterAutospacing="0"/>
        <w:rPr>
          <w:b/>
          <w:u w:val="single"/>
        </w:rPr>
      </w:pPr>
      <w:r>
        <w:rPr>
          <w:b/>
          <w:u w:val="single"/>
        </w:rPr>
        <w:t>Review of Application</w:t>
      </w:r>
    </w:p>
    <w:p w14:paraId="57750A11" w14:textId="713305A8" w:rsidR="00761969" w:rsidRDefault="00761969" w:rsidP="00761969">
      <w:pPr>
        <w:pStyle w:val="NormalWeb"/>
        <w:spacing w:before="0" w:beforeAutospacing="0" w:after="0" w:afterAutospacing="0"/>
        <w:rPr>
          <w:bCs/>
        </w:rPr>
      </w:pPr>
    </w:p>
    <w:p w14:paraId="4D6CE701" w14:textId="7D273A04" w:rsidR="001E549F" w:rsidRDefault="001E549F" w:rsidP="00761969">
      <w:pPr>
        <w:pStyle w:val="NormalWeb"/>
        <w:spacing w:before="0" w:beforeAutospacing="0" w:after="0" w:afterAutospacing="0"/>
      </w:pPr>
      <w:r>
        <w:rPr>
          <w:b/>
          <w:u w:val="single"/>
        </w:rPr>
        <w:t xml:space="preserve">M 11, L 12, 65 Odell Road </w:t>
      </w:r>
      <w:r w:rsidRPr="001E549F">
        <w:rPr>
          <w:bCs/>
        </w:rPr>
        <w:t xml:space="preserve">– </w:t>
      </w:r>
      <w:r>
        <w:rPr>
          <w:bCs/>
        </w:rPr>
        <w:t xml:space="preserve">An application submitted by Michael A. Cronin requesting a variance from </w:t>
      </w:r>
      <w:r>
        <w:t>Article II, Part B, Section 3B</w:t>
      </w:r>
      <w:r>
        <w:t xml:space="preserve"> to have the frontage of Lots 12-5 and 12-6 on Hersey Road, a class VI road.  </w:t>
      </w:r>
    </w:p>
    <w:p w14:paraId="64E99D31" w14:textId="714056CF" w:rsidR="001E549F" w:rsidRDefault="001E549F" w:rsidP="00761969">
      <w:pPr>
        <w:pStyle w:val="NormalWeb"/>
        <w:spacing w:before="0" w:beforeAutospacing="0" w:after="0" w:afterAutospacing="0"/>
      </w:pPr>
    </w:p>
    <w:p w14:paraId="4C4F469F" w14:textId="4A707C50" w:rsidR="001E549F" w:rsidRPr="001E549F" w:rsidRDefault="001E549F" w:rsidP="00761969">
      <w:pPr>
        <w:pStyle w:val="NormalWeb"/>
        <w:spacing w:before="0" w:beforeAutospacing="0" w:after="0" w:afterAutospacing="0"/>
      </w:pPr>
      <w:r>
        <w:rPr>
          <w:b/>
          <w:bCs/>
          <w:u w:val="single"/>
        </w:rPr>
        <w:t>M 26, L 37, 21 Round Hill Road</w:t>
      </w:r>
      <w:r>
        <w:t xml:space="preserve"> – An application submitted by Bob and Anne Marie Downing </w:t>
      </w:r>
      <w:r w:rsidR="00AF420B">
        <w:t xml:space="preserve">requesting a variance from Article III, Part A, Section 1B to permit a farmer’s porch on the front of their property.  </w:t>
      </w:r>
    </w:p>
    <w:p w14:paraId="30ADCF9C" w14:textId="77777777" w:rsidR="001E549F" w:rsidRPr="00F10011" w:rsidRDefault="001E549F" w:rsidP="00761969">
      <w:pPr>
        <w:pStyle w:val="NormalWeb"/>
        <w:spacing w:before="0" w:beforeAutospacing="0" w:after="0" w:afterAutospacing="0"/>
      </w:pPr>
    </w:p>
    <w:p w14:paraId="401022B1" w14:textId="71A69C32" w:rsidR="00761969" w:rsidRDefault="00761969" w:rsidP="00761969">
      <w:pPr>
        <w:pStyle w:val="NormalWeb"/>
        <w:spacing w:before="0" w:beforeAutospacing="0" w:after="0" w:afterAutospacing="0"/>
        <w:rPr>
          <w:b/>
          <w:u w:val="single"/>
        </w:rPr>
      </w:pPr>
      <w:r w:rsidRPr="007B7DC8">
        <w:rPr>
          <w:b/>
          <w:u w:val="single"/>
        </w:rPr>
        <w:t xml:space="preserve">Review </w:t>
      </w:r>
      <w:r w:rsidR="001E549F">
        <w:rPr>
          <w:b/>
          <w:u w:val="single"/>
        </w:rPr>
        <w:t xml:space="preserve">of </w:t>
      </w:r>
      <w:r w:rsidRPr="007B7DC8">
        <w:rPr>
          <w:b/>
          <w:u w:val="single"/>
        </w:rPr>
        <w:t>Minutes</w:t>
      </w:r>
    </w:p>
    <w:p w14:paraId="460FA516" w14:textId="77777777" w:rsidR="00761969" w:rsidRPr="00093DDC" w:rsidRDefault="00761969" w:rsidP="00761969">
      <w:pPr>
        <w:pStyle w:val="NormalWeb"/>
        <w:tabs>
          <w:tab w:val="left" w:pos="1886"/>
        </w:tabs>
        <w:rPr>
          <w:b/>
        </w:rPr>
      </w:pPr>
      <w:bookmarkStart w:id="0" w:name="_GoBack"/>
      <w:bookmarkEnd w:id="0"/>
      <w:r w:rsidRPr="00093DDC">
        <w:rPr>
          <w:b/>
        </w:rPr>
        <w:t>Adjournment</w:t>
      </w:r>
      <w:r w:rsidRPr="00093DDC">
        <w:rPr>
          <w:b/>
        </w:rPr>
        <w:tab/>
      </w:r>
    </w:p>
    <w:p w14:paraId="613D0D17" w14:textId="77777777" w:rsidR="00761969" w:rsidRPr="00093DDC" w:rsidRDefault="00761969" w:rsidP="00761969">
      <w:pPr>
        <w:rPr>
          <w:rFonts w:ascii="Times New Roman" w:hAnsi="Times New Roman"/>
          <w:b/>
          <w:i/>
          <w:sz w:val="24"/>
          <w:szCs w:val="24"/>
        </w:rPr>
      </w:pPr>
      <w:r w:rsidRPr="00093DDC">
        <w:rPr>
          <w:rFonts w:ascii="Times New Roman" w:hAnsi="Times New Roman"/>
          <w:b/>
          <w:i/>
          <w:sz w:val="24"/>
          <w:szCs w:val="24"/>
        </w:rPr>
        <w:t xml:space="preserve">Please be advised, agenda items may not be discussed in exact order. The Zoning Board may discuss other business brought before them that may not be explicitly listed on this agenda. </w:t>
      </w:r>
    </w:p>
    <w:p w14:paraId="7E2C0BDC" w14:textId="77777777" w:rsidR="00761969" w:rsidRPr="00093DDC" w:rsidRDefault="00761969" w:rsidP="00761969">
      <w:pPr>
        <w:rPr>
          <w:rFonts w:ascii="Times New Roman" w:hAnsi="Times New Roman"/>
          <w:b/>
          <w:i/>
          <w:sz w:val="24"/>
          <w:szCs w:val="24"/>
        </w:rPr>
      </w:pPr>
    </w:p>
    <w:p w14:paraId="7ACFF553" w14:textId="5E7B320F" w:rsidR="00761969" w:rsidRPr="00335B89" w:rsidRDefault="00761969" w:rsidP="00761969">
      <w:pPr>
        <w:rPr>
          <w:rFonts w:ascii="Times New Roman" w:hAnsi="Times New Roman"/>
          <w:b/>
          <w:i/>
          <w:sz w:val="24"/>
          <w:szCs w:val="24"/>
        </w:rPr>
      </w:pPr>
      <w:r w:rsidRPr="00093DDC">
        <w:rPr>
          <w:rFonts w:ascii="Times New Roman" w:hAnsi="Times New Roman"/>
          <w:b/>
          <w:i/>
          <w:sz w:val="24"/>
          <w:szCs w:val="24"/>
        </w:rPr>
        <w:t>You are invited to attend</w:t>
      </w:r>
      <w:r w:rsidR="00286A50">
        <w:rPr>
          <w:rFonts w:ascii="Times New Roman" w:hAnsi="Times New Roman"/>
          <w:b/>
          <w:i/>
          <w:sz w:val="24"/>
          <w:szCs w:val="24"/>
        </w:rPr>
        <w:t>,</w:t>
      </w:r>
      <w:r w:rsidRPr="00093DDC">
        <w:rPr>
          <w:rFonts w:ascii="Times New Roman" w:hAnsi="Times New Roman"/>
          <w:b/>
          <w:i/>
          <w:sz w:val="24"/>
          <w:szCs w:val="24"/>
        </w:rPr>
        <w:t xml:space="preserve"> or you may submit written comments prior to this meeting.  If you require personal assistance for audio, visual or other special aid, please contact our office at least 24 hours prior to this meeting</w:t>
      </w:r>
      <w:r>
        <w:rPr>
          <w:rFonts w:ascii="Times New Roman" w:hAnsi="Times New Roman"/>
          <w:b/>
          <w:i/>
          <w:sz w:val="24"/>
          <w:szCs w:val="24"/>
        </w:rPr>
        <w:t>.</w:t>
      </w:r>
    </w:p>
    <w:p w14:paraId="17035B7A" w14:textId="77777777" w:rsidR="00761969" w:rsidRDefault="00761969" w:rsidP="00761969"/>
    <w:p w14:paraId="76D92791" w14:textId="77777777" w:rsidR="00761969" w:rsidRDefault="00761969" w:rsidP="00761969"/>
    <w:p w14:paraId="03CFD420" w14:textId="77777777" w:rsidR="00761969" w:rsidRDefault="00761969" w:rsidP="00761969"/>
    <w:p w14:paraId="57097936" w14:textId="77777777" w:rsidR="00761969" w:rsidRDefault="00761969" w:rsidP="00761969"/>
    <w:p w14:paraId="217BDF31" w14:textId="77777777" w:rsidR="00761969" w:rsidRDefault="00761969" w:rsidP="00761969"/>
    <w:p w14:paraId="282E14B9" w14:textId="77777777" w:rsidR="0002327B" w:rsidRDefault="0002327B"/>
    <w:sectPr w:rsidR="0002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69"/>
    <w:rsid w:val="0002327B"/>
    <w:rsid w:val="001E549F"/>
    <w:rsid w:val="00286A50"/>
    <w:rsid w:val="00541880"/>
    <w:rsid w:val="00645149"/>
    <w:rsid w:val="00761969"/>
    <w:rsid w:val="00944312"/>
    <w:rsid w:val="009A1A67"/>
    <w:rsid w:val="00AC6162"/>
    <w:rsid w:val="00AF420B"/>
    <w:rsid w:val="00E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C037"/>
  <w15:chartTrackingRefBased/>
  <w15:docId w15:val="{4DA26F9B-C396-4683-8F27-CBD56A3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6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96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Tapley</dc:creator>
  <cp:keywords/>
  <dc:description/>
  <cp:lastModifiedBy>Christy Ortins</cp:lastModifiedBy>
  <cp:revision>2</cp:revision>
  <dcterms:created xsi:type="dcterms:W3CDTF">2020-02-25T14:08:00Z</dcterms:created>
  <dcterms:modified xsi:type="dcterms:W3CDTF">2020-02-25T14:08:00Z</dcterms:modified>
</cp:coreProperties>
</file>